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9AD7D4" w14:textId="77777777" w:rsidR="00466B2B" w:rsidRDefault="00000000">
      <w:pPr>
        <w:spacing w:before="2880" w:after="240"/>
        <w:jc w:val="center"/>
      </w:pPr>
      <w:proofErr w:type="spellStart"/>
      <w:r>
        <w:rPr>
          <w:b/>
          <w:bCs/>
          <w:sz w:val="80"/>
          <w:szCs w:val="80"/>
        </w:rPr>
        <w:t>nokey</w:t>
      </w:r>
      <w:proofErr w:type="spellEnd"/>
    </w:p>
    <w:p w14:paraId="4A56BD26" w14:textId="77777777" w:rsidR="00466B2B" w:rsidRDefault="00000000">
      <w:pPr>
        <w:spacing w:after="1440"/>
        <w:jc w:val="center"/>
      </w:pPr>
      <w:r>
        <w:rPr>
          <w:sz w:val="24"/>
          <w:szCs w:val="24"/>
        </w:rPr>
        <w:t>Soluciones Tecnológicas</w:t>
      </w:r>
    </w:p>
    <w:p w14:paraId="7CA32488" w14:textId="77777777" w:rsidR="00466B2B" w:rsidRDefault="00000000">
      <w:pPr>
        <w:spacing w:before="1440" w:after="360"/>
        <w:jc w:val="center"/>
      </w:pPr>
      <w:r>
        <w:rPr>
          <w:b/>
          <w:bCs/>
          <w:sz w:val="32"/>
          <w:szCs w:val="32"/>
        </w:rPr>
        <w:t>MANUAL DE USUARIO</w:t>
      </w:r>
    </w:p>
    <w:p w14:paraId="19BD6B6C" w14:textId="77777777" w:rsidR="00466B2B" w:rsidRDefault="00000000">
      <w:pPr>
        <w:spacing w:after="2880"/>
        <w:jc w:val="center"/>
      </w:pPr>
      <w:r>
        <w:rPr>
          <w:b/>
          <w:bCs/>
          <w:color w:val="A5F21C"/>
          <w:sz w:val="28"/>
          <w:szCs w:val="28"/>
        </w:rPr>
        <w:t>Caja Fuerte Modelo TROYA</w:t>
      </w:r>
    </w:p>
    <w:p w14:paraId="12CEC503" w14:textId="77777777" w:rsidR="00466B2B" w:rsidRDefault="00000000">
      <w:r>
        <w:br w:type="page"/>
      </w:r>
    </w:p>
    <w:p w14:paraId="2168AF1A" w14:textId="77777777" w:rsidR="00466B2B" w:rsidRPr="004717B7" w:rsidRDefault="00000000">
      <w:pPr>
        <w:pStyle w:val="Ttulo1"/>
        <w:rPr>
          <w:sz w:val="22"/>
          <w:szCs w:val="22"/>
        </w:rPr>
      </w:pPr>
      <w:r w:rsidRPr="004717B7">
        <w:rPr>
          <w:sz w:val="22"/>
          <w:szCs w:val="22"/>
        </w:rPr>
        <w:lastRenderedPageBreak/>
        <w:t>I. INICIALIZACIÓN DEL SISTEMA</w:t>
      </w:r>
    </w:p>
    <w:p w14:paraId="481235F6" w14:textId="77777777" w:rsidR="00466B2B" w:rsidRPr="004717B7" w:rsidRDefault="00000000">
      <w:r w:rsidRPr="004717B7">
        <w:t xml:space="preserve">La contraseña de usuario predeterminada es </w:t>
      </w:r>
      <w:r w:rsidRPr="004717B7">
        <w:rPr>
          <w:b/>
          <w:bCs/>
        </w:rPr>
        <w:t>1234</w:t>
      </w:r>
      <w:r w:rsidRPr="004717B7">
        <w:t>.</w:t>
      </w:r>
    </w:p>
    <w:p w14:paraId="7DACFD13" w14:textId="77777777" w:rsidR="00466B2B" w:rsidRPr="004717B7" w:rsidRDefault="00000000">
      <w:pPr>
        <w:spacing w:before="240" w:after="120"/>
      </w:pPr>
      <w:r w:rsidRPr="004717B7">
        <w:rPr>
          <w:b/>
          <w:bCs/>
          <w:u w:val="single"/>
        </w:rPr>
        <w:t>NOTAS IMPORTANTES:</w:t>
      </w:r>
    </w:p>
    <w:p w14:paraId="7075B284" w14:textId="77777777" w:rsidR="00466B2B" w:rsidRPr="004717B7" w:rsidRDefault="00000000">
      <w:pPr>
        <w:pStyle w:val="Prrafodelista"/>
        <w:numPr>
          <w:ilvl w:val="0"/>
          <w:numId w:val="2"/>
        </w:numPr>
      </w:pPr>
      <w:r w:rsidRPr="004717B7">
        <w:t>Se recomienda a los usuarios cambiar la contraseña y registrar huellas dactilares antes del uso.</w:t>
      </w:r>
    </w:p>
    <w:p w14:paraId="6E4E7274" w14:textId="77777777" w:rsidR="00466B2B" w:rsidRPr="004717B7" w:rsidRDefault="00000000">
      <w:pPr>
        <w:pStyle w:val="Prrafodelista"/>
        <w:numPr>
          <w:ilvl w:val="0"/>
          <w:numId w:val="2"/>
        </w:numPr>
      </w:pPr>
      <w:r w:rsidRPr="004717B7">
        <w:t>El desbloqueo por huella y el cambio de modo de desbloqueo no se pueden usar antes de registrar una huella dactilar. Estas funciones están disponibles solo después de registrar una huella.</w:t>
      </w:r>
    </w:p>
    <w:p w14:paraId="5289B9C3" w14:textId="77777777" w:rsidR="00466B2B" w:rsidRPr="004717B7" w:rsidRDefault="00000000">
      <w:pPr>
        <w:pStyle w:val="Prrafodelista"/>
        <w:numPr>
          <w:ilvl w:val="0"/>
          <w:numId w:val="2"/>
        </w:numPr>
      </w:pPr>
      <w:r w:rsidRPr="004717B7">
        <w:t xml:space="preserve">La cerradura admite función de </w:t>
      </w:r>
      <w:r w:rsidRPr="004717B7">
        <w:rPr>
          <w:b/>
          <w:bCs/>
        </w:rPr>
        <w:t>contraseña disfrazada</w:t>
      </w:r>
      <w:r w:rsidRPr="004717B7">
        <w:t xml:space="preserve"> (puede agregar números aleatorios antes y después de la contraseña real al ingresarla). La contraseña disfrazada puede tener hasta 30 dígitos; si se ingresan más de 30 dígitos, las entradas iniciales se vuelven inválidas. La longitud real de la contraseña es de </w:t>
      </w:r>
      <w:r w:rsidRPr="004717B7">
        <w:rPr>
          <w:b/>
          <w:bCs/>
        </w:rPr>
        <w:t>3 a 10 dígitos</w:t>
      </w:r>
      <w:r w:rsidRPr="004717B7">
        <w:t>.</w:t>
      </w:r>
    </w:p>
    <w:p w14:paraId="08A83DCB" w14:textId="77777777" w:rsidR="00466B2B" w:rsidRPr="004717B7" w:rsidRDefault="00466B2B">
      <w:pPr>
        <w:spacing w:after="360"/>
      </w:pPr>
    </w:p>
    <w:p w14:paraId="395740F4" w14:textId="77777777" w:rsidR="00466B2B" w:rsidRPr="004717B7" w:rsidRDefault="00000000">
      <w:pPr>
        <w:pStyle w:val="Ttulo1"/>
        <w:rPr>
          <w:sz w:val="22"/>
          <w:szCs w:val="22"/>
        </w:rPr>
      </w:pPr>
      <w:r w:rsidRPr="004717B7">
        <w:rPr>
          <w:sz w:val="22"/>
          <w:szCs w:val="22"/>
        </w:rPr>
        <w:t>II. DESBLOQUEO</w:t>
      </w:r>
    </w:p>
    <w:p w14:paraId="6363B0EC" w14:textId="77777777" w:rsidR="00466B2B" w:rsidRPr="004717B7" w:rsidRDefault="00000000">
      <w:pPr>
        <w:pStyle w:val="Ttulo2"/>
        <w:rPr>
          <w:sz w:val="22"/>
          <w:szCs w:val="22"/>
        </w:rPr>
      </w:pPr>
      <w:r w:rsidRPr="004717B7">
        <w:rPr>
          <w:sz w:val="22"/>
          <w:szCs w:val="22"/>
        </w:rPr>
        <w:t>1. Desbloqueo por Contraseña</w:t>
      </w:r>
    </w:p>
    <w:p w14:paraId="0287373D" w14:textId="77777777" w:rsidR="00466B2B" w:rsidRPr="004717B7" w:rsidRDefault="00000000">
      <w:r w:rsidRPr="004717B7">
        <w:t xml:space="preserve">Toque el área del teclado para iluminar las teclas. Ingrese la contraseña y luego presione la tecla </w:t>
      </w:r>
      <w:r w:rsidRPr="004717B7">
        <w:rPr>
          <w:b/>
          <w:bCs/>
        </w:rPr>
        <w:t>"#"</w:t>
      </w:r>
      <w:r w:rsidRPr="004717B7">
        <w:t>.</w:t>
      </w:r>
    </w:p>
    <w:p w14:paraId="185EC90C" w14:textId="77777777" w:rsidR="00466B2B" w:rsidRPr="004717B7" w:rsidRDefault="00000000">
      <w:pPr>
        <w:pStyle w:val="Prrafodelista"/>
        <w:numPr>
          <w:ilvl w:val="0"/>
          <w:numId w:val="3"/>
        </w:numPr>
      </w:pPr>
      <w:r w:rsidRPr="004717B7">
        <w:rPr>
          <w:b/>
          <w:bCs/>
        </w:rPr>
        <w:t xml:space="preserve">Contraseña correcta: </w:t>
      </w:r>
      <w:r w:rsidRPr="004717B7">
        <w:t>La luz verde parpadea una vez, el sistema emite dos pitidos ("</w:t>
      </w:r>
      <w:proofErr w:type="spellStart"/>
      <w:r w:rsidRPr="004717B7">
        <w:t>beep</w:t>
      </w:r>
      <w:proofErr w:type="spellEnd"/>
      <w:r w:rsidRPr="004717B7">
        <w:t xml:space="preserve"> </w:t>
      </w:r>
      <w:proofErr w:type="spellStart"/>
      <w:r w:rsidRPr="004717B7">
        <w:t>beep</w:t>
      </w:r>
      <w:proofErr w:type="spellEnd"/>
      <w:r w:rsidRPr="004717B7">
        <w:t>"), y la puerta se abre automáticamente.</w:t>
      </w:r>
    </w:p>
    <w:p w14:paraId="07539972" w14:textId="77777777" w:rsidR="00466B2B" w:rsidRPr="004717B7" w:rsidRDefault="00000000">
      <w:pPr>
        <w:pStyle w:val="Prrafodelista"/>
        <w:numPr>
          <w:ilvl w:val="0"/>
          <w:numId w:val="3"/>
        </w:numPr>
      </w:pPr>
      <w:r w:rsidRPr="004717B7">
        <w:rPr>
          <w:b/>
          <w:bCs/>
        </w:rPr>
        <w:t xml:space="preserve">Contraseña incorrecta: </w:t>
      </w:r>
      <w:r w:rsidRPr="004717B7">
        <w:t>La luz roja parpadea una vez, y el sistema emite tres pitidos ("</w:t>
      </w:r>
      <w:proofErr w:type="spellStart"/>
      <w:r w:rsidRPr="004717B7">
        <w:t>beep</w:t>
      </w:r>
      <w:proofErr w:type="spellEnd"/>
      <w:r w:rsidRPr="004717B7">
        <w:t xml:space="preserve"> </w:t>
      </w:r>
      <w:proofErr w:type="spellStart"/>
      <w:r w:rsidRPr="004717B7">
        <w:t>beep</w:t>
      </w:r>
      <w:proofErr w:type="spellEnd"/>
      <w:r w:rsidRPr="004717B7">
        <w:t xml:space="preserve"> </w:t>
      </w:r>
      <w:proofErr w:type="spellStart"/>
      <w:r w:rsidRPr="004717B7">
        <w:t>beep</w:t>
      </w:r>
      <w:proofErr w:type="spellEnd"/>
      <w:r w:rsidRPr="004717B7">
        <w:t>").</w:t>
      </w:r>
    </w:p>
    <w:p w14:paraId="2D326ADB" w14:textId="77777777" w:rsidR="00466B2B" w:rsidRPr="004717B7" w:rsidRDefault="00466B2B">
      <w:pPr>
        <w:spacing w:after="240"/>
      </w:pPr>
    </w:p>
    <w:p w14:paraId="023A0F21" w14:textId="77777777" w:rsidR="00466B2B" w:rsidRPr="004717B7" w:rsidRDefault="00000000">
      <w:pPr>
        <w:pStyle w:val="Ttulo2"/>
        <w:rPr>
          <w:sz w:val="22"/>
          <w:szCs w:val="22"/>
        </w:rPr>
      </w:pPr>
      <w:r w:rsidRPr="004717B7">
        <w:rPr>
          <w:sz w:val="22"/>
          <w:szCs w:val="22"/>
        </w:rPr>
        <w:t>2. Desbloqueo por Huella Dactilar</w:t>
      </w:r>
    </w:p>
    <w:p w14:paraId="086327FA" w14:textId="77777777" w:rsidR="00466B2B" w:rsidRPr="004717B7" w:rsidRDefault="00000000">
      <w:r w:rsidRPr="004717B7">
        <w:t>Coloque su dedo en la ventana del lector de huellas. El lector de huellas se ilumina en azul y el sistema emite un solo "</w:t>
      </w:r>
      <w:proofErr w:type="spellStart"/>
      <w:r w:rsidRPr="004717B7">
        <w:t>beep</w:t>
      </w:r>
      <w:proofErr w:type="spellEnd"/>
      <w:r w:rsidRPr="004717B7">
        <w:t>".</w:t>
      </w:r>
    </w:p>
    <w:p w14:paraId="5F016422" w14:textId="77777777" w:rsidR="00466B2B" w:rsidRPr="004717B7" w:rsidRDefault="00000000">
      <w:pPr>
        <w:pStyle w:val="Prrafodelista"/>
        <w:numPr>
          <w:ilvl w:val="0"/>
          <w:numId w:val="3"/>
        </w:numPr>
      </w:pPr>
      <w:r w:rsidRPr="004717B7">
        <w:rPr>
          <w:b/>
          <w:bCs/>
        </w:rPr>
        <w:t xml:space="preserve">Huella coincidente: </w:t>
      </w:r>
      <w:r w:rsidRPr="004717B7">
        <w:t>La luz verde parpadea una vez, el sistema emite dos pitidos ("</w:t>
      </w:r>
      <w:proofErr w:type="spellStart"/>
      <w:r w:rsidRPr="004717B7">
        <w:t>beep</w:t>
      </w:r>
      <w:proofErr w:type="spellEnd"/>
      <w:r w:rsidRPr="004717B7">
        <w:t xml:space="preserve"> </w:t>
      </w:r>
      <w:proofErr w:type="spellStart"/>
      <w:r w:rsidRPr="004717B7">
        <w:t>beep</w:t>
      </w:r>
      <w:proofErr w:type="spellEnd"/>
      <w:r w:rsidRPr="004717B7">
        <w:t>"), y la puerta se abre automáticamente.</w:t>
      </w:r>
    </w:p>
    <w:p w14:paraId="536B53AB" w14:textId="77777777" w:rsidR="00466B2B" w:rsidRPr="004717B7" w:rsidRDefault="00000000">
      <w:pPr>
        <w:pStyle w:val="Prrafodelista"/>
        <w:numPr>
          <w:ilvl w:val="0"/>
          <w:numId w:val="3"/>
        </w:numPr>
      </w:pPr>
      <w:r w:rsidRPr="004717B7">
        <w:rPr>
          <w:b/>
          <w:bCs/>
        </w:rPr>
        <w:t xml:space="preserve">Huella no coincidente: </w:t>
      </w:r>
      <w:r w:rsidRPr="004717B7">
        <w:t>El sistema emite tres pitidos ("</w:t>
      </w:r>
      <w:proofErr w:type="spellStart"/>
      <w:r w:rsidRPr="004717B7">
        <w:t>beep</w:t>
      </w:r>
      <w:proofErr w:type="spellEnd"/>
      <w:r w:rsidRPr="004717B7">
        <w:t xml:space="preserve"> </w:t>
      </w:r>
      <w:proofErr w:type="spellStart"/>
      <w:r w:rsidRPr="004717B7">
        <w:t>beep</w:t>
      </w:r>
      <w:proofErr w:type="spellEnd"/>
      <w:r w:rsidRPr="004717B7">
        <w:t xml:space="preserve"> </w:t>
      </w:r>
      <w:proofErr w:type="spellStart"/>
      <w:r w:rsidRPr="004717B7">
        <w:t>beep</w:t>
      </w:r>
      <w:proofErr w:type="spellEnd"/>
      <w:r w:rsidRPr="004717B7">
        <w:t>"), y la luz roja parpadea una vez.</w:t>
      </w:r>
    </w:p>
    <w:p w14:paraId="5775A42E" w14:textId="77777777" w:rsidR="00466B2B" w:rsidRPr="004717B7" w:rsidRDefault="00466B2B">
      <w:pPr>
        <w:spacing w:after="240"/>
      </w:pPr>
    </w:p>
    <w:p w14:paraId="5728697A" w14:textId="77777777" w:rsidR="00466B2B" w:rsidRPr="004717B7" w:rsidRDefault="00000000">
      <w:pPr>
        <w:pStyle w:val="Ttulo2"/>
        <w:rPr>
          <w:sz w:val="22"/>
          <w:szCs w:val="22"/>
        </w:rPr>
      </w:pPr>
      <w:r w:rsidRPr="004717B7">
        <w:rPr>
          <w:sz w:val="22"/>
          <w:szCs w:val="22"/>
        </w:rPr>
        <w:t>3. Desbloqueo por Contraseña + Huella Dactilar</w:t>
      </w:r>
    </w:p>
    <w:p w14:paraId="44635552" w14:textId="77777777" w:rsidR="00466B2B" w:rsidRPr="004717B7" w:rsidRDefault="00000000">
      <w:r w:rsidRPr="004717B7">
        <w:t>Toque el área del teclado para iluminar las teclas. Ingrese la contraseña y luego presione la tecla "#". Si la contraseña es correcta, el anillo del lector de huellas se ilumina en azul. Mantenga su dedo colocado en la ventana del lector de huellas.</w:t>
      </w:r>
    </w:p>
    <w:p w14:paraId="31CD0920" w14:textId="77777777" w:rsidR="00466B2B" w:rsidRPr="004717B7" w:rsidRDefault="00000000">
      <w:pPr>
        <w:pStyle w:val="Prrafodelista"/>
        <w:numPr>
          <w:ilvl w:val="0"/>
          <w:numId w:val="3"/>
        </w:numPr>
      </w:pPr>
      <w:r w:rsidRPr="004717B7">
        <w:rPr>
          <w:b/>
          <w:bCs/>
        </w:rPr>
        <w:t xml:space="preserve">Huella coincidente: </w:t>
      </w:r>
      <w:r w:rsidRPr="004717B7">
        <w:t>La luz verde parpadea una vez, el sistema emite dos pitidos ("</w:t>
      </w:r>
      <w:proofErr w:type="spellStart"/>
      <w:r w:rsidRPr="004717B7">
        <w:t>beep</w:t>
      </w:r>
      <w:proofErr w:type="spellEnd"/>
      <w:r w:rsidRPr="004717B7">
        <w:t xml:space="preserve"> </w:t>
      </w:r>
      <w:proofErr w:type="spellStart"/>
      <w:r w:rsidRPr="004717B7">
        <w:t>beep</w:t>
      </w:r>
      <w:proofErr w:type="spellEnd"/>
      <w:r w:rsidRPr="004717B7">
        <w:t>"), y la puerta se abre automáticamente.</w:t>
      </w:r>
    </w:p>
    <w:p w14:paraId="21E3DE67" w14:textId="77777777" w:rsidR="00466B2B" w:rsidRPr="004717B7" w:rsidRDefault="00000000">
      <w:pPr>
        <w:pStyle w:val="Prrafodelista"/>
        <w:numPr>
          <w:ilvl w:val="0"/>
          <w:numId w:val="3"/>
        </w:numPr>
      </w:pPr>
      <w:r w:rsidRPr="004717B7">
        <w:rPr>
          <w:b/>
          <w:bCs/>
        </w:rPr>
        <w:t xml:space="preserve">Huella no coincidente: </w:t>
      </w:r>
      <w:r w:rsidRPr="004717B7">
        <w:t>El sistema emite tres pitidos ("</w:t>
      </w:r>
      <w:proofErr w:type="spellStart"/>
      <w:r w:rsidRPr="004717B7">
        <w:t>beep</w:t>
      </w:r>
      <w:proofErr w:type="spellEnd"/>
      <w:r w:rsidRPr="004717B7">
        <w:t xml:space="preserve"> </w:t>
      </w:r>
      <w:proofErr w:type="spellStart"/>
      <w:r w:rsidRPr="004717B7">
        <w:t>beep</w:t>
      </w:r>
      <w:proofErr w:type="spellEnd"/>
      <w:r w:rsidRPr="004717B7">
        <w:t xml:space="preserve"> </w:t>
      </w:r>
      <w:proofErr w:type="spellStart"/>
      <w:r w:rsidRPr="004717B7">
        <w:t>beep</w:t>
      </w:r>
      <w:proofErr w:type="spellEnd"/>
      <w:r w:rsidRPr="004717B7">
        <w:t>"), y la luz roja parpadea una vez.</w:t>
      </w:r>
    </w:p>
    <w:p w14:paraId="3DD7DDB9" w14:textId="77777777" w:rsidR="00466B2B" w:rsidRPr="004717B7" w:rsidRDefault="00466B2B">
      <w:pPr>
        <w:spacing w:after="360"/>
      </w:pPr>
    </w:p>
    <w:p w14:paraId="1D61E6EA" w14:textId="77777777" w:rsidR="00466B2B" w:rsidRPr="004717B7" w:rsidRDefault="00000000">
      <w:pPr>
        <w:pStyle w:val="Ttulo1"/>
        <w:rPr>
          <w:sz w:val="22"/>
          <w:szCs w:val="22"/>
        </w:rPr>
      </w:pPr>
      <w:r w:rsidRPr="004717B7">
        <w:rPr>
          <w:sz w:val="22"/>
          <w:szCs w:val="22"/>
        </w:rPr>
        <w:t>III. CIERRE</w:t>
      </w:r>
    </w:p>
    <w:p w14:paraId="4FE45747" w14:textId="77777777" w:rsidR="00466B2B" w:rsidRPr="004717B7" w:rsidRDefault="00000000">
      <w:r w:rsidRPr="004717B7">
        <w:t xml:space="preserve">Cuenta con función </w:t>
      </w:r>
      <w:r w:rsidRPr="004717B7">
        <w:rPr>
          <w:b/>
          <w:bCs/>
        </w:rPr>
        <w:t>ALCOK</w:t>
      </w:r>
      <w:r w:rsidRPr="004717B7">
        <w:t>. Al cerrar la cerradura, si el interruptor ALCOK permanece cerrado, la cerradura se activará automáticamente. Al desbloquear, si el interruptor ALCOK permanece cerrado, la puerta se bloqueará automáticamente después de 10 segundos.</w:t>
      </w:r>
    </w:p>
    <w:p w14:paraId="05F52872" w14:textId="77777777" w:rsidR="00466B2B" w:rsidRPr="004717B7" w:rsidRDefault="00466B2B">
      <w:pPr>
        <w:spacing w:after="360"/>
      </w:pPr>
    </w:p>
    <w:p w14:paraId="291D553D" w14:textId="77777777" w:rsidR="00466B2B" w:rsidRPr="004717B7" w:rsidRDefault="00000000">
      <w:pPr>
        <w:pStyle w:val="Ttulo1"/>
        <w:rPr>
          <w:sz w:val="22"/>
          <w:szCs w:val="22"/>
        </w:rPr>
      </w:pPr>
      <w:r w:rsidRPr="004717B7">
        <w:rPr>
          <w:sz w:val="22"/>
          <w:szCs w:val="22"/>
        </w:rPr>
        <w:t>IV. CONFIGURACIÓN</w:t>
      </w:r>
    </w:p>
    <w:p w14:paraId="655BC4FF" w14:textId="77777777" w:rsidR="00466B2B" w:rsidRPr="004717B7" w:rsidRDefault="00000000">
      <w:r w:rsidRPr="004717B7">
        <w:t xml:space="preserve">Toque el área del teclado para iluminar las teclas. Mantenga presionada la tecla </w:t>
      </w:r>
      <w:r w:rsidRPr="004717B7">
        <w:rPr>
          <w:b/>
          <w:bCs/>
        </w:rPr>
        <w:t>"*"</w:t>
      </w:r>
      <w:r w:rsidRPr="004717B7">
        <w:t>. El zumbador sonará una vez inicialmente. Continúe manteniendo presionado durante aproximadamente 2 segundos hasta que el zumbador suene dos veces y la luz verde parpadee, indicando la entrada al modo de configuración.</w:t>
      </w:r>
    </w:p>
    <w:p w14:paraId="0CA1618D" w14:textId="77777777" w:rsidR="00466B2B" w:rsidRPr="004717B7" w:rsidRDefault="00466B2B">
      <w:pPr>
        <w:spacing w:after="240"/>
      </w:pPr>
    </w:p>
    <w:p w14:paraId="26281BD1" w14:textId="77777777" w:rsidR="00466B2B" w:rsidRPr="004717B7" w:rsidRDefault="00000000">
      <w:pPr>
        <w:pStyle w:val="Ttulo2"/>
        <w:rPr>
          <w:sz w:val="22"/>
          <w:szCs w:val="22"/>
        </w:rPr>
      </w:pPr>
      <w:r w:rsidRPr="004717B7">
        <w:rPr>
          <w:sz w:val="22"/>
          <w:szCs w:val="22"/>
        </w:rPr>
        <w:t>1. Cambiar Contraseña</w:t>
      </w:r>
    </w:p>
    <w:p w14:paraId="6BBFE03D" w14:textId="77777777" w:rsidR="00466B2B" w:rsidRPr="004717B7" w:rsidRDefault="00000000">
      <w:pPr>
        <w:pStyle w:val="Prrafodelista"/>
        <w:numPr>
          <w:ilvl w:val="0"/>
          <w:numId w:val="2"/>
        </w:numPr>
      </w:pPr>
      <w:r w:rsidRPr="004717B7">
        <w:t>Ingrese la contraseña original y presione la tecla "#" para confirmar.</w:t>
      </w:r>
    </w:p>
    <w:p w14:paraId="3B0A70A8" w14:textId="77777777" w:rsidR="00466B2B" w:rsidRPr="004717B7" w:rsidRDefault="00000000">
      <w:pPr>
        <w:pStyle w:val="Prrafodelista"/>
        <w:numPr>
          <w:ilvl w:val="0"/>
          <w:numId w:val="2"/>
        </w:numPr>
      </w:pPr>
      <w:r w:rsidRPr="004717B7">
        <w:t xml:space="preserve">Luego ingrese una nueva contraseña de </w:t>
      </w:r>
      <w:r w:rsidRPr="004717B7">
        <w:rPr>
          <w:b/>
          <w:bCs/>
        </w:rPr>
        <w:t>3 a 10 dígitos</w:t>
      </w:r>
      <w:r w:rsidRPr="004717B7">
        <w:t xml:space="preserve"> y presione la tecla "#". El zumbador sonará una vez.</w:t>
      </w:r>
    </w:p>
    <w:p w14:paraId="1A90B779" w14:textId="77777777" w:rsidR="00466B2B" w:rsidRPr="004717B7" w:rsidRDefault="00000000">
      <w:pPr>
        <w:pStyle w:val="Prrafodelista"/>
        <w:numPr>
          <w:ilvl w:val="0"/>
          <w:numId w:val="2"/>
        </w:numPr>
      </w:pPr>
      <w:r w:rsidRPr="004717B7">
        <w:t>Vuelva a ingresar la misma contraseña nueva y presione la tecla "#" nuevamente para confirmar. El zumbador sonará dos veces y las luces se apagarán, indicando que la contraseña se cambió exitosamente.</w:t>
      </w:r>
    </w:p>
    <w:p w14:paraId="3CDB59A6" w14:textId="77777777" w:rsidR="00466B2B" w:rsidRPr="004717B7" w:rsidRDefault="00000000">
      <w:pPr>
        <w:spacing w:before="120" w:after="240"/>
      </w:pPr>
      <w:r w:rsidRPr="004717B7">
        <w:rPr>
          <w:i/>
          <w:iCs/>
        </w:rPr>
        <w:t>Si la contraseña original ingresada es incorrecta, el zumbador suena tres veces, las luces se apagan y el proceso de cambio de contraseña termina.</w:t>
      </w:r>
    </w:p>
    <w:p w14:paraId="460B1417" w14:textId="77777777" w:rsidR="00466B2B" w:rsidRPr="004717B7" w:rsidRDefault="00000000">
      <w:pPr>
        <w:pStyle w:val="Ttulo2"/>
        <w:rPr>
          <w:sz w:val="22"/>
          <w:szCs w:val="22"/>
        </w:rPr>
      </w:pPr>
      <w:r w:rsidRPr="004717B7">
        <w:rPr>
          <w:sz w:val="22"/>
          <w:szCs w:val="22"/>
        </w:rPr>
        <w:t>2. Cambiar Modo de Desbloqueo</w:t>
      </w:r>
    </w:p>
    <w:p w14:paraId="320E8794" w14:textId="77777777" w:rsidR="00466B2B" w:rsidRPr="004717B7" w:rsidRDefault="00000000">
      <w:r w:rsidRPr="004717B7">
        <w:t>Existen dos modos de desbloqueo:</w:t>
      </w:r>
    </w:p>
    <w:p w14:paraId="72740EB5" w14:textId="77777777" w:rsidR="00466B2B" w:rsidRPr="004717B7" w:rsidRDefault="00000000">
      <w:pPr>
        <w:pStyle w:val="Prrafodelista"/>
        <w:numPr>
          <w:ilvl w:val="0"/>
          <w:numId w:val="3"/>
        </w:numPr>
      </w:pPr>
      <w:r w:rsidRPr="004717B7">
        <w:rPr>
          <w:b/>
          <w:bCs/>
        </w:rPr>
        <w:t>① Solo Contraseña o Solo Huella Dactilar</w:t>
      </w:r>
    </w:p>
    <w:p w14:paraId="69651CB4" w14:textId="77777777" w:rsidR="00466B2B" w:rsidRPr="004717B7" w:rsidRDefault="00000000">
      <w:pPr>
        <w:pStyle w:val="Prrafodelista"/>
        <w:numPr>
          <w:ilvl w:val="0"/>
          <w:numId w:val="3"/>
        </w:numPr>
      </w:pPr>
      <w:r w:rsidRPr="004717B7">
        <w:rPr>
          <w:b/>
          <w:bCs/>
        </w:rPr>
        <w:t>② Contraseña + Huella Dactilar</w:t>
      </w:r>
    </w:p>
    <w:p w14:paraId="670B1568" w14:textId="77777777" w:rsidR="00466B2B" w:rsidRPr="004717B7" w:rsidRDefault="00000000">
      <w:pPr>
        <w:spacing w:before="180" w:after="120"/>
      </w:pPr>
      <w:r w:rsidRPr="004717B7">
        <w:rPr>
          <w:b/>
          <w:bCs/>
        </w:rPr>
        <w:t>Procedimiento para cambiar el modo de desbloqueo:</w:t>
      </w:r>
    </w:p>
    <w:p w14:paraId="2F4125D4" w14:textId="77777777" w:rsidR="00466B2B" w:rsidRPr="004717B7" w:rsidRDefault="00000000">
      <w:pPr>
        <w:pStyle w:val="Prrafodelista"/>
        <w:numPr>
          <w:ilvl w:val="0"/>
          <w:numId w:val="2"/>
        </w:numPr>
      </w:pPr>
      <w:r w:rsidRPr="004717B7">
        <w:t>Toque el área del teclado para iluminar las teclas. Mantenga presionada la tecla "*" durante dos segundos hasta que la luz verde parpadee y el zumbador suene dos veces.</w:t>
      </w:r>
    </w:p>
    <w:p w14:paraId="7154F0D5" w14:textId="77777777" w:rsidR="00466B2B" w:rsidRPr="004717B7" w:rsidRDefault="00000000">
      <w:pPr>
        <w:pStyle w:val="Prrafodelista"/>
        <w:numPr>
          <w:ilvl w:val="0"/>
          <w:numId w:val="2"/>
        </w:numPr>
      </w:pPr>
      <w:r w:rsidRPr="004717B7">
        <w:t xml:space="preserve">Presione la tecla </w:t>
      </w:r>
      <w:r w:rsidRPr="004717B7">
        <w:rPr>
          <w:b/>
          <w:bCs/>
        </w:rPr>
        <w:t>"1"</w:t>
      </w:r>
      <w:r w:rsidRPr="004717B7">
        <w:t>, luego presione la tecla "#" para confirmar.</w:t>
      </w:r>
    </w:p>
    <w:p w14:paraId="62A80BC5" w14:textId="77777777" w:rsidR="00466B2B" w:rsidRPr="004717B7" w:rsidRDefault="00000000">
      <w:pPr>
        <w:pStyle w:val="Prrafodelista"/>
        <w:numPr>
          <w:ilvl w:val="0"/>
          <w:numId w:val="2"/>
        </w:numPr>
      </w:pPr>
      <w:r w:rsidRPr="004717B7">
        <w:rPr>
          <w:b/>
          <w:bCs/>
        </w:rPr>
        <w:t xml:space="preserve">3.1 Si cambia a modo Contraseña + Huella: </w:t>
      </w:r>
      <w:r w:rsidRPr="004717B7">
        <w:t>Ingrese la contraseña correcta y presione la tecla "#" para confirmar. El zumbador suena dos veces, las luces se apagan, indicando que el modo de desbloqueo se cambió exitosamente.</w:t>
      </w:r>
    </w:p>
    <w:p w14:paraId="63D87016" w14:textId="77777777" w:rsidR="00466B2B" w:rsidRPr="004717B7" w:rsidRDefault="00000000">
      <w:pPr>
        <w:pStyle w:val="Prrafodelista"/>
        <w:numPr>
          <w:ilvl w:val="0"/>
          <w:numId w:val="2"/>
        </w:numPr>
      </w:pPr>
      <w:r w:rsidRPr="004717B7">
        <w:rPr>
          <w:b/>
          <w:bCs/>
        </w:rPr>
        <w:t xml:space="preserve">3.2 Si cambia a modo Solo Contraseña o Solo Huella: </w:t>
      </w:r>
      <w:r w:rsidRPr="004717B7">
        <w:t>Ingrese la contraseña correcta y presione la tecla "#" para confirmar. El lector de huellas se ilumina en azul. Coloque un dedo registrado en la ventana del lector de huellas y manténgalo quieto. El zumbador suena dos veces, las luces se apagan, indicando que el modo de desbloqueo se cambió exitosamente.</w:t>
      </w:r>
    </w:p>
    <w:p w14:paraId="0150EEF0" w14:textId="77777777" w:rsidR="00466B2B" w:rsidRPr="004717B7" w:rsidRDefault="00466B2B">
      <w:pPr>
        <w:spacing w:after="360"/>
      </w:pPr>
    </w:p>
    <w:p w14:paraId="18EB12BB" w14:textId="77777777" w:rsidR="00466B2B" w:rsidRPr="004717B7" w:rsidRDefault="00000000">
      <w:pPr>
        <w:pStyle w:val="Ttulo1"/>
        <w:rPr>
          <w:sz w:val="22"/>
          <w:szCs w:val="22"/>
        </w:rPr>
      </w:pPr>
      <w:r w:rsidRPr="004717B7">
        <w:rPr>
          <w:sz w:val="22"/>
          <w:szCs w:val="22"/>
        </w:rPr>
        <w:t>V. REGISTRO DE HUELLA DACTILAR</w:t>
      </w:r>
    </w:p>
    <w:p w14:paraId="0D3A437D" w14:textId="77777777" w:rsidR="00466B2B" w:rsidRPr="004717B7" w:rsidRDefault="00000000">
      <w:pPr>
        <w:pStyle w:val="Prrafodelista"/>
        <w:numPr>
          <w:ilvl w:val="0"/>
          <w:numId w:val="2"/>
        </w:numPr>
      </w:pPr>
      <w:r w:rsidRPr="004717B7">
        <w:t>Presione el interruptor de registro una vez. Se escucha un "</w:t>
      </w:r>
      <w:proofErr w:type="spellStart"/>
      <w:r w:rsidRPr="004717B7">
        <w:t>beep</w:t>
      </w:r>
      <w:proofErr w:type="spellEnd"/>
      <w:r w:rsidRPr="004717B7">
        <w:t>", el lector de huellas se ilumina en azul y el zumbador suena una vez.</w:t>
      </w:r>
    </w:p>
    <w:p w14:paraId="0F3BD031" w14:textId="77777777" w:rsidR="00466B2B" w:rsidRPr="004717B7" w:rsidRDefault="00000000">
      <w:pPr>
        <w:pStyle w:val="Prrafodelista"/>
        <w:numPr>
          <w:ilvl w:val="0"/>
          <w:numId w:val="2"/>
        </w:numPr>
      </w:pPr>
      <w:r w:rsidRPr="004717B7">
        <w:rPr>
          <w:b/>
          <w:bCs/>
        </w:rPr>
        <w:t xml:space="preserve">Primera lectura: </w:t>
      </w:r>
      <w:r w:rsidRPr="004717B7">
        <w:t>Coloque su dedo en el sensor de huellas y manténgalo quieto. La luz verde del lector de huellas se enciende, el zumbador suena una vez. Retire su dedo.</w:t>
      </w:r>
    </w:p>
    <w:p w14:paraId="04AEA55C" w14:textId="77777777" w:rsidR="00466B2B" w:rsidRPr="004717B7" w:rsidRDefault="00000000">
      <w:pPr>
        <w:pStyle w:val="Prrafodelista"/>
        <w:numPr>
          <w:ilvl w:val="0"/>
          <w:numId w:val="2"/>
        </w:numPr>
      </w:pPr>
      <w:r w:rsidRPr="004717B7">
        <w:rPr>
          <w:b/>
          <w:bCs/>
        </w:rPr>
        <w:t xml:space="preserve">Segunda lectura: </w:t>
      </w:r>
      <w:r w:rsidRPr="004717B7">
        <w:t>La luz verde se apaga, la luz azul se enciende. Coloque el mismo dedo en el sensor de huellas y manténgalo quieto. La luz verde se enciende, el zumbador suena una vez. Retire su dedo.</w:t>
      </w:r>
    </w:p>
    <w:p w14:paraId="3B0A6312" w14:textId="77777777" w:rsidR="00466B2B" w:rsidRPr="004717B7" w:rsidRDefault="00000000">
      <w:pPr>
        <w:pStyle w:val="Prrafodelista"/>
        <w:numPr>
          <w:ilvl w:val="0"/>
          <w:numId w:val="2"/>
        </w:numPr>
      </w:pPr>
      <w:r w:rsidRPr="004717B7">
        <w:rPr>
          <w:b/>
          <w:bCs/>
        </w:rPr>
        <w:t xml:space="preserve">Tercera lectura: </w:t>
      </w:r>
      <w:r w:rsidRPr="004717B7">
        <w:t>Repita el proceso anterior.</w:t>
      </w:r>
    </w:p>
    <w:p w14:paraId="188784EB" w14:textId="77777777" w:rsidR="00466B2B" w:rsidRPr="004717B7" w:rsidRDefault="00000000">
      <w:pPr>
        <w:pStyle w:val="Prrafodelista"/>
        <w:numPr>
          <w:ilvl w:val="0"/>
          <w:numId w:val="2"/>
        </w:numPr>
      </w:pPr>
      <w:r w:rsidRPr="004717B7">
        <w:rPr>
          <w:b/>
          <w:bCs/>
        </w:rPr>
        <w:t xml:space="preserve">Cuarta lectura: </w:t>
      </w:r>
      <w:r w:rsidRPr="004717B7">
        <w:t>Repita el proceso anterior.</w:t>
      </w:r>
    </w:p>
    <w:p w14:paraId="2202DF39" w14:textId="77777777" w:rsidR="00466B2B" w:rsidRPr="004717B7" w:rsidRDefault="00000000">
      <w:pPr>
        <w:pStyle w:val="Prrafodelista"/>
        <w:numPr>
          <w:ilvl w:val="0"/>
          <w:numId w:val="2"/>
        </w:numPr>
      </w:pPr>
      <w:r w:rsidRPr="004717B7">
        <w:rPr>
          <w:b/>
          <w:bCs/>
        </w:rPr>
        <w:lastRenderedPageBreak/>
        <w:t xml:space="preserve">Quinta lectura: </w:t>
      </w:r>
      <w:r w:rsidRPr="004717B7">
        <w:t xml:space="preserve">Coloque el mismo dedo en el sensor de huellas y manténgalo quieto por quinta vez. La luz verde del lector de huellas se enciende, el zumbador suena </w:t>
      </w:r>
      <w:r w:rsidRPr="004717B7">
        <w:rPr>
          <w:b/>
          <w:bCs/>
        </w:rPr>
        <w:t>dos veces</w:t>
      </w:r>
      <w:r w:rsidRPr="004717B7">
        <w:t>, luego la luz verde se apaga, indicando un registro exitoso de huella dactilar.</w:t>
      </w:r>
    </w:p>
    <w:p w14:paraId="633A5BDB" w14:textId="77777777" w:rsidR="00466B2B" w:rsidRPr="004717B7" w:rsidRDefault="00000000">
      <w:pPr>
        <w:pStyle w:val="Prrafodelista"/>
        <w:numPr>
          <w:ilvl w:val="0"/>
          <w:numId w:val="2"/>
        </w:numPr>
      </w:pPr>
      <w:r w:rsidRPr="004717B7">
        <w:t>Si la base de datos de huellas del sistema ya está llena (100 huellas), y un usuario intenta registrar otra huella, el sistema emitirá tres pitidos ("</w:t>
      </w:r>
      <w:proofErr w:type="spellStart"/>
      <w:r w:rsidRPr="004717B7">
        <w:t>beep</w:t>
      </w:r>
      <w:proofErr w:type="spellEnd"/>
      <w:r w:rsidRPr="004717B7">
        <w:t xml:space="preserve"> </w:t>
      </w:r>
      <w:proofErr w:type="spellStart"/>
      <w:r w:rsidRPr="004717B7">
        <w:t>beep</w:t>
      </w:r>
      <w:proofErr w:type="spellEnd"/>
      <w:r w:rsidRPr="004717B7">
        <w:t xml:space="preserve"> </w:t>
      </w:r>
      <w:proofErr w:type="spellStart"/>
      <w:r w:rsidRPr="004717B7">
        <w:t>beep</w:t>
      </w:r>
      <w:proofErr w:type="spellEnd"/>
      <w:r w:rsidRPr="004717B7">
        <w:t>"), la luz de huella se apagará y volverá al modo de espera. El usuario puede considerar limpiar la base de datos de huellas en este punto.</w:t>
      </w:r>
    </w:p>
    <w:p w14:paraId="50E2CBB5" w14:textId="77777777" w:rsidR="00466B2B" w:rsidRPr="004717B7" w:rsidRDefault="00000000">
      <w:pPr>
        <w:pStyle w:val="Prrafodelista"/>
        <w:numPr>
          <w:ilvl w:val="0"/>
          <w:numId w:val="2"/>
        </w:numPr>
      </w:pPr>
      <w:r w:rsidRPr="004717B7">
        <w:rPr>
          <w:b/>
          <w:bCs/>
        </w:rPr>
        <w:t xml:space="preserve">Consejo: </w:t>
      </w:r>
      <w:r w:rsidRPr="004717B7">
        <w:t>Registrar el mismo dedo desde tres ángulos diferentes (recto, inclinado izquierda, inclinado derecha) puede mejorar la tasa de reconocimiento.</w:t>
      </w:r>
    </w:p>
    <w:p w14:paraId="27ADAEDB" w14:textId="77777777" w:rsidR="00466B2B" w:rsidRPr="004717B7" w:rsidRDefault="00466B2B">
      <w:pPr>
        <w:spacing w:after="360"/>
      </w:pPr>
    </w:p>
    <w:p w14:paraId="4D19C1B4" w14:textId="77777777" w:rsidR="00466B2B" w:rsidRPr="004717B7" w:rsidRDefault="00000000">
      <w:pPr>
        <w:pStyle w:val="Ttulo1"/>
        <w:rPr>
          <w:sz w:val="22"/>
          <w:szCs w:val="22"/>
        </w:rPr>
      </w:pPr>
      <w:r w:rsidRPr="004717B7">
        <w:rPr>
          <w:sz w:val="22"/>
          <w:szCs w:val="22"/>
        </w:rPr>
        <w:t>VI. ALARMAS</w:t>
      </w:r>
    </w:p>
    <w:p w14:paraId="7028EE6E" w14:textId="77777777" w:rsidR="00466B2B" w:rsidRPr="004717B7" w:rsidRDefault="00000000">
      <w:pPr>
        <w:pStyle w:val="Ttulo2"/>
        <w:rPr>
          <w:sz w:val="22"/>
          <w:szCs w:val="22"/>
        </w:rPr>
      </w:pPr>
      <w:r w:rsidRPr="004717B7">
        <w:rPr>
          <w:sz w:val="22"/>
          <w:szCs w:val="22"/>
        </w:rPr>
        <w:t>1. Alarma por Código Incorrecto</w:t>
      </w:r>
    </w:p>
    <w:p w14:paraId="6D4FDC35" w14:textId="77777777" w:rsidR="00466B2B" w:rsidRPr="004717B7" w:rsidRDefault="00000000">
      <w:r w:rsidRPr="004717B7">
        <w:t>Efectiva cuando la cerradura está activada y la puerta está cerrada. Después de 3 intentos consecutivos de contraseña incorrecta o 5 intentos consecutivos de huella incorrecta (las lecturas de huella vacías no cuentan como errores), la caja fuerte sonará una alarma durante un minuto.</w:t>
      </w:r>
    </w:p>
    <w:p w14:paraId="2BBFCCF9" w14:textId="77777777" w:rsidR="00466B2B" w:rsidRPr="004717B7" w:rsidRDefault="00000000">
      <w:r w:rsidRPr="004717B7">
        <w:t>Ingresar la contraseña o huella correcta detendrá la alarma inmediatamente. Si el modo de desbloqueo es Contraseña + Huella, ingresar la contraseña correcta más la huella detendrá la alarma inmediatamente.</w:t>
      </w:r>
    </w:p>
    <w:p w14:paraId="78273FB3" w14:textId="77777777" w:rsidR="00466B2B" w:rsidRPr="004717B7" w:rsidRDefault="00466B2B">
      <w:pPr>
        <w:spacing w:after="180"/>
      </w:pPr>
    </w:p>
    <w:p w14:paraId="14C3AEAA" w14:textId="77777777" w:rsidR="00466B2B" w:rsidRPr="004717B7" w:rsidRDefault="00000000">
      <w:pPr>
        <w:pStyle w:val="Ttulo2"/>
        <w:rPr>
          <w:sz w:val="22"/>
          <w:szCs w:val="22"/>
        </w:rPr>
      </w:pPr>
      <w:r w:rsidRPr="004717B7">
        <w:rPr>
          <w:sz w:val="22"/>
          <w:szCs w:val="22"/>
        </w:rPr>
        <w:t>2. Batería Baja</w:t>
      </w:r>
    </w:p>
    <w:p w14:paraId="32107452" w14:textId="77777777" w:rsidR="00466B2B" w:rsidRPr="004717B7" w:rsidRDefault="00000000">
      <w:r w:rsidRPr="004717B7">
        <w:t xml:space="preserve">Cuando el nivel de batería está por debajo del 10%, la luz naranja permanece encendida continuamente, el zumbador suena seis veces consecutivamente, y la cerradura electrónica puede no funcionar correctamente. El usuario debe </w:t>
      </w:r>
      <w:r w:rsidRPr="004717B7">
        <w:rPr>
          <w:b/>
          <w:bCs/>
          <w:color w:val="CC0000"/>
        </w:rPr>
        <w:t>reemplazar las baterías inmediatamente</w:t>
      </w:r>
      <w:r w:rsidRPr="004717B7">
        <w:t>.</w:t>
      </w:r>
    </w:p>
    <w:p w14:paraId="3C4B28FC" w14:textId="77777777" w:rsidR="00466B2B" w:rsidRPr="004717B7" w:rsidRDefault="00466B2B">
      <w:pPr>
        <w:spacing w:after="360"/>
      </w:pPr>
    </w:p>
    <w:p w14:paraId="2A70120E" w14:textId="77777777" w:rsidR="00466B2B" w:rsidRPr="004717B7" w:rsidRDefault="00000000">
      <w:pPr>
        <w:pStyle w:val="Ttulo1"/>
        <w:rPr>
          <w:sz w:val="22"/>
          <w:szCs w:val="22"/>
        </w:rPr>
      </w:pPr>
      <w:r w:rsidRPr="004717B7">
        <w:rPr>
          <w:sz w:val="22"/>
          <w:szCs w:val="22"/>
        </w:rPr>
        <w:t>VII. RESTABLECER CONTRASEÑA Y ELIMINAR HUELLAS</w:t>
      </w:r>
    </w:p>
    <w:p w14:paraId="28717A01" w14:textId="77777777" w:rsidR="00466B2B" w:rsidRPr="004717B7" w:rsidRDefault="00000000">
      <w:r w:rsidRPr="004717B7">
        <w:t>Mantenga presionado el interruptor de registro. Después de 4 segundos, el zumbador sonará dos veces y la luz verde de huella parpadeará una vez. Ahora puede soltar el interruptor de registro.</w:t>
      </w:r>
    </w:p>
    <w:p w14:paraId="246246D1" w14:textId="77777777" w:rsidR="00466B2B" w:rsidRPr="004717B7" w:rsidRDefault="00000000">
      <w:pPr>
        <w:spacing w:before="120"/>
      </w:pPr>
      <w:r w:rsidRPr="004717B7">
        <w:rPr>
          <w:b/>
          <w:bCs/>
        </w:rPr>
        <w:t>La contraseña predeterminada se restaura y todas las huellas se eliminan exitosamente.</w:t>
      </w:r>
    </w:p>
    <w:p w14:paraId="69437A38" w14:textId="77777777" w:rsidR="00466B2B" w:rsidRPr="004717B7" w:rsidRDefault="00000000">
      <w:r w:rsidRPr="004717B7">
        <w:t xml:space="preserve">La contraseña de usuario vuelve a </w:t>
      </w:r>
      <w:r w:rsidRPr="004717B7">
        <w:rPr>
          <w:b/>
          <w:bCs/>
        </w:rPr>
        <w:t>1234</w:t>
      </w:r>
      <w:r w:rsidRPr="004717B7">
        <w:t>, todas las huellas se borran, y el método de desbloqueo vuelve a Solo Contraseña.</w:t>
      </w:r>
    </w:p>
    <w:p w14:paraId="5CB49C52" w14:textId="77777777" w:rsidR="00466B2B" w:rsidRDefault="00466B2B">
      <w:pPr>
        <w:spacing w:after="720"/>
      </w:pPr>
    </w:p>
    <w:p w14:paraId="17DDD7CC" w14:textId="77777777" w:rsidR="00466B2B" w:rsidRDefault="00000000">
      <w:pPr>
        <w:pBdr>
          <w:top w:val="single" w:sz="6" w:space="1" w:color="A5F21C"/>
        </w:pBdr>
        <w:jc w:val="center"/>
      </w:pPr>
      <w:r>
        <w:rPr>
          <w:color w:val="A5F21C"/>
        </w:rPr>
        <w:t>_______________________________________________</w:t>
      </w:r>
    </w:p>
    <w:p w14:paraId="34AC7711" w14:textId="77777777" w:rsidR="00466B2B" w:rsidRDefault="00000000">
      <w:pPr>
        <w:spacing w:before="240" w:after="60"/>
        <w:jc w:val="center"/>
      </w:pPr>
      <w:proofErr w:type="spellStart"/>
      <w:r>
        <w:rPr>
          <w:b/>
          <w:bCs/>
          <w:sz w:val="32"/>
          <w:szCs w:val="32"/>
        </w:rPr>
        <w:t>nokey</w:t>
      </w:r>
      <w:proofErr w:type="spellEnd"/>
    </w:p>
    <w:p w14:paraId="5760855D" w14:textId="77777777" w:rsidR="00466B2B" w:rsidRDefault="00000000">
      <w:pPr>
        <w:spacing w:after="240"/>
        <w:jc w:val="center"/>
      </w:pPr>
      <w:r>
        <w:rPr>
          <w:sz w:val="20"/>
          <w:szCs w:val="20"/>
        </w:rPr>
        <w:t>Soluciones Tecnológicas</w:t>
      </w:r>
    </w:p>
    <w:p w14:paraId="2CE937D9" w14:textId="77777777" w:rsidR="00466B2B" w:rsidRDefault="00000000">
      <w:pPr>
        <w:jc w:val="center"/>
      </w:pPr>
      <w:r>
        <w:rPr>
          <w:i/>
          <w:iCs/>
          <w:sz w:val="18"/>
          <w:szCs w:val="18"/>
        </w:rPr>
        <w:t>Para soporte técnico o consultas, visite www.nokey.com.ar</w:t>
      </w:r>
    </w:p>
    <w:sectPr w:rsidR="00466B2B">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3C4F2B"/>
    <w:multiLevelType w:val="hybridMultilevel"/>
    <w:tmpl w:val="F834A0E0"/>
    <w:lvl w:ilvl="0" w:tplc="5388EA50">
      <w:start w:val="1"/>
      <w:numFmt w:val="bullet"/>
      <w:lvlText w:val="●"/>
      <w:lvlJc w:val="left"/>
      <w:pPr>
        <w:ind w:left="720" w:hanging="360"/>
      </w:pPr>
    </w:lvl>
    <w:lvl w:ilvl="1" w:tplc="C5DCFE78">
      <w:start w:val="1"/>
      <w:numFmt w:val="bullet"/>
      <w:lvlText w:val="○"/>
      <w:lvlJc w:val="left"/>
      <w:pPr>
        <w:ind w:left="1440" w:hanging="360"/>
      </w:pPr>
    </w:lvl>
    <w:lvl w:ilvl="2" w:tplc="D9A06CEE">
      <w:start w:val="1"/>
      <w:numFmt w:val="bullet"/>
      <w:lvlText w:val="■"/>
      <w:lvlJc w:val="left"/>
      <w:pPr>
        <w:ind w:left="2160" w:hanging="360"/>
      </w:pPr>
    </w:lvl>
    <w:lvl w:ilvl="3" w:tplc="8092E3F8">
      <w:start w:val="1"/>
      <w:numFmt w:val="bullet"/>
      <w:lvlText w:val="●"/>
      <w:lvlJc w:val="left"/>
      <w:pPr>
        <w:ind w:left="2880" w:hanging="360"/>
      </w:pPr>
    </w:lvl>
    <w:lvl w:ilvl="4" w:tplc="44049E8C">
      <w:start w:val="1"/>
      <w:numFmt w:val="bullet"/>
      <w:lvlText w:val="○"/>
      <w:lvlJc w:val="left"/>
      <w:pPr>
        <w:ind w:left="3600" w:hanging="360"/>
      </w:pPr>
    </w:lvl>
    <w:lvl w:ilvl="5" w:tplc="FFD6461E">
      <w:start w:val="1"/>
      <w:numFmt w:val="bullet"/>
      <w:lvlText w:val="■"/>
      <w:lvlJc w:val="left"/>
      <w:pPr>
        <w:ind w:left="4320" w:hanging="360"/>
      </w:pPr>
    </w:lvl>
    <w:lvl w:ilvl="6" w:tplc="56AA1F8A">
      <w:start w:val="1"/>
      <w:numFmt w:val="bullet"/>
      <w:lvlText w:val="●"/>
      <w:lvlJc w:val="left"/>
      <w:pPr>
        <w:ind w:left="5040" w:hanging="360"/>
      </w:pPr>
    </w:lvl>
    <w:lvl w:ilvl="7" w:tplc="730AEA4E">
      <w:start w:val="1"/>
      <w:numFmt w:val="bullet"/>
      <w:lvlText w:val="●"/>
      <w:lvlJc w:val="left"/>
      <w:pPr>
        <w:ind w:left="5760" w:hanging="360"/>
      </w:pPr>
    </w:lvl>
    <w:lvl w:ilvl="8" w:tplc="3A2C0B6C">
      <w:start w:val="1"/>
      <w:numFmt w:val="bullet"/>
      <w:lvlText w:val="●"/>
      <w:lvlJc w:val="left"/>
      <w:pPr>
        <w:ind w:left="6480" w:hanging="360"/>
      </w:pPr>
    </w:lvl>
  </w:abstractNum>
  <w:abstractNum w:abstractNumId="1" w15:restartNumberingAfterBreak="0">
    <w:nsid w:val="2A40137A"/>
    <w:multiLevelType w:val="hybridMultilevel"/>
    <w:tmpl w:val="A4CCAF4A"/>
    <w:lvl w:ilvl="0" w:tplc="4F1C4B84">
      <w:start w:val="1"/>
      <w:numFmt w:val="bullet"/>
      <w:lvlText w:val="•"/>
      <w:lvlJc w:val="left"/>
      <w:pPr>
        <w:ind w:left="720" w:hanging="360"/>
      </w:pPr>
    </w:lvl>
    <w:lvl w:ilvl="1" w:tplc="578AA548">
      <w:numFmt w:val="decimal"/>
      <w:lvlText w:val=""/>
      <w:lvlJc w:val="left"/>
    </w:lvl>
    <w:lvl w:ilvl="2" w:tplc="2B641AEA">
      <w:numFmt w:val="decimal"/>
      <w:lvlText w:val=""/>
      <w:lvlJc w:val="left"/>
    </w:lvl>
    <w:lvl w:ilvl="3" w:tplc="EF1489C4">
      <w:numFmt w:val="decimal"/>
      <w:lvlText w:val=""/>
      <w:lvlJc w:val="left"/>
    </w:lvl>
    <w:lvl w:ilvl="4" w:tplc="B2A01126">
      <w:numFmt w:val="decimal"/>
      <w:lvlText w:val=""/>
      <w:lvlJc w:val="left"/>
    </w:lvl>
    <w:lvl w:ilvl="5" w:tplc="281C07F6">
      <w:numFmt w:val="decimal"/>
      <w:lvlText w:val=""/>
      <w:lvlJc w:val="left"/>
    </w:lvl>
    <w:lvl w:ilvl="6" w:tplc="CB3AF3E4">
      <w:numFmt w:val="decimal"/>
      <w:lvlText w:val=""/>
      <w:lvlJc w:val="left"/>
    </w:lvl>
    <w:lvl w:ilvl="7" w:tplc="125CA79C">
      <w:numFmt w:val="decimal"/>
      <w:lvlText w:val=""/>
      <w:lvlJc w:val="left"/>
    </w:lvl>
    <w:lvl w:ilvl="8" w:tplc="9DFE8766">
      <w:numFmt w:val="decimal"/>
      <w:lvlText w:val=""/>
      <w:lvlJc w:val="left"/>
    </w:lvl>
  </w:abstractNum>
  <w:abstractNum w:abstractNumId="2" w15:restartNumberingAfterBreak="0">
    <w:nsid w:val="361870D5"/>
    <w:multiLevelType w:val="hybridMultilevel"/>
    <w:tmpl w:val="C1487B26"/>
    <w:lvl w:ilvl="0" w:tplc="EEC8348C">
      <w:start w:val="1"/>
      <w:numFmt w:val="decimal"/>
      <w:lvlText w:val="%1."/>
      <w:lvlJc w:val="left"/>
      <w:pPr>
        <w:ind w:left="720" w:hanging="360"/>
      </w:pPr>
    </w:lvl>
    <w:lvl w:ilvl="1" w:tplc="28C0950C">
      <w:numFmt w:val="decimal"/>
      <w:lvlText w:val=""/>
      <w:lvlJc w:val="left"/>
    </w:lvl>
    <w:lvl w:ilvl="2" w:tplc="5F4AF484">
      <w:numFmt w:val="decimal"/>
      <w:lvlText w:val=""/>
      <w:lvlJc w:val="left"/>
    </w:lvl>
    <w:lvl w:ilvl="3" w:tplc="0B120422">
      <w:numFmt w:val="decimal"/>
      <w:lvlText w:val=""/>
      <w:lvlJc w:val="left"/>
    </w:lvl>
    <w:lvl w:ilvl="4" w:tplc="CD6E8420">
      <w:numFmt w:val="decimal"/>
      <w:lvlText w:val=""/>
      <w:lvlJc w:val="left"/>
    </w:lvl>
    <w:lvl w:ilvl="5" w:tplc="2C447FE4">
      <w:numFmt w:val="decimal"/>
      <w:lvlText w:val=""/>
      <w:lvlJc w:val="left"/>
    </w:lvl>
    <w:lvl w:ilvl="6" w:tplc="E68409D4">
      <w:numFmt w:val="decimal"/>
      <w:lvlText w:val=""/>
      <w:lvlJc w:val="left"/>
    </w:lvl>
    <w:lvl w:ilvl="7" w:tplc="75B62252">
      <w:numFmt w:val="decimal"/>
      <w:lvlText w:val=""/>
      <w:lvlJc w:val="left"/>
    </w:lvl>
    <w:lvl w:ilvl="8" w:tplc="FC6EC12C">
      <w:numFmt w:val="decimal"/>
      <w:lvlText w:val=""/>
      <w:lvlJc w:val="left"/>
    </w:lvl>
  </w:abstractNum>
  <w:num w:numId="1" w16cid:durableId="1666399115">
    <w:abstractNumId w:val="0"/>
    <w:lvlOverride w:ilvl="0">
      <w:startOverride w:val="1"/>
    </w:lvlOverride>
  </w:num>
  <w:num w:numId="2" w16cid:durableId="371730902">
    <w:abstractNumId w:val="2"/>
    <w:lvlOverride w:ilvl="0">
      <w:startOverride w:val="1"/>
    </w:lvlOverride>
  </w:num>
  <w:num w:numId="3" w16cid:durableId="151875034">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displayBackgroundShape/>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6B2B"/>
    <w:rsid w:val="00466B2B"/>
    <w:rsid w:val="004717B7"/>
    <w:rsid w:val="007E7FD8"/>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61853B"/>
  <w15:docId w15:val="{383427DF-9D94-4DC5-B7EF-49A89AFF71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s-AR" w:eastAsia="es-A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uiPriority w:val="9"/>
    <w:qFormat/>
    <w:pPr>
      <w:spacing w:before="360" w:after="240"/>
      <w:outlineLvl w:val="0"/>
    </w:pPr>
    <w:rPr>
      <w:b/>
      <w:bCs/>
      <w:sz w:val="36"/>
      <w:szCs w:val="36"/>
    </w:rPr>
  </w:style>
  <w:style w:type="paragraph" w:styleId="Ttulo2">
    <w:name w:val="heading 2"/>
    <w:uiPriority w:val="9"/>
    <w:unhideWhenUsed/>
    <w:qFormat/>
    <w:pPr>
      <w:spacing w:before="240" w:after="180"/>
      <w:outlineLvl w:val="1"/>
    </w:pPr>
    <w:rPr>
      <w:b/>
      <w:bCs/>
      <w:sz w:val="28"/>
      <w:szCs w:val="28"/>
    </w:rPr>
  </w:style>
  <w:style w:type="paragraph" w:styleId="Ttulo3">
    <w:name w:val="heading 3"/>
    <w:uiPriority w:val="9"/>
    <w:semiHidden/>
    <w:unhideWhenUsed/>
    <w:qFormat/>
    <w:pPr>
      <w:spacing w:before="180" w:after="120"/>
      <w:outlineLvl w:val="2"/>
    </w:pPr>
    <w:rPr>
      <w:b/>
      <w:bCs/>
      <w:sz w:val="24"/>
      <w:szCs w:val="24"/>
    </w:rPr>
  </w:style>
  <w:style w:type="paragraph" w:styleId="Ttulo4">
    <w:name w:val="heading 4"/>
    <w:uiPriority w:val="9"/>
    <w:semiHidden/>
    <w:unhideWhenUsed/>
    <w:qFormat/>
    <w:pPr>
      <w:outlineLvl w:val="3"/>
    </w:pPr>
    <w:rPr>
      <w:i/>
      <w:iCs/>
      <w:color w:val="2E74B5"/>
    </w:rPr>
  </w:style>
  <w:style w:type="paragraph" w:styleId="Ttulo5">
    <w:name w:val="heading 5"/>
    <w:uiPriority w:val="9"/>
    <w:semiHidden/>
    <w:unhideWhenUsed/>
    <w:qFormat/>
    <w:pPr>
      <w:outlineLvl w:val="4"/>
    </w:pPr>
    <w:rPr>
      <w:color w:val="2E74B5"/>
    </w:rPr>
  </w:style>
  <w:style w:type="paragraph" w:styleId="Ttulo6">
    <w:name w:val="heading 6"/>
    <w:uiPriority w:val="9"/>
    <w:semiHidden/>
    <w:unhideWhenUsed/>
    <w:qFormat/>
    <w:pPr>
      <w:outlineLvl w:val="5"/>
    </w:pPr>
    <w:rPr>
      <w:color w:val="1F4D7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uiPriority w:val="10"/>
    <w:qFormat/>
    <w:rPr>
      <w:sz w:val="56"/>
      <w:szCs w:val="56"/>
    </w:rPr>
  </w:style>
  <w:style w:type="paragraph" w:customStyle="1" w:styleId="Fuerte1">
    <w:name w:val="Fuerte1"/>
    <w:qFormat/>
    <w:rPr>
      <w:b/>
      <w:bCs/>
    </w:rPr>
  </w:style>
  <w:style w:type="paragraph" w:styleId="Prrafodelista">
    <w:name w:val="List Paragraph"/>
    <w:qFormat/>
  </w:style>
  <w:style w:type="character" w:styleId="Hipervnculo">
    <w:name w:val="Hyperlink"/>
    <w:uiPriority w:val="99"/>
    <w:unhideWhenUsed/>
    <w:rPr>
      <w:color w:val="0563C1"/>
      <w:u w:val="single"/>
    </w:rPr>
  </w:style>
  <w:style w:type="character" w:styleId="Refdenotaalpie">
    <w:name w:val="footnote reference"/>
    <w:uiPriority w:val="99"/>
    <w:semiHidden/>
    <w:unhideWhenUsed/>
    <w:rPr>
      <w:vertAlign w:val="superscript"/>
    </w:rPr>
  </w:style>
  <w:style w:type="paragraph" w:styleId="Textonotapie">
    <w:name w:val="footnote text"/>
    <w:link w:val="TextonotapieCar"/>
    <w:uiPriority w:val="99"/>
    <w:semiHidden/>
    <w:unhideWhenUsed/>
    <w:rPr>
      <w:sz w:val="20"/>
      <w:szCs w:val="20"/>
    </w:rPr>
  </w:style>
  <w:style w:type="character" w:customStyle="1" w:styleId="TextonotapieCar">
    <w:name w:val="Texto nota pie Car"/>
    <w:link w:val="Textonotapie"/>
    <w:uiPriority w:val="99"/>
    <w:semiHidden/>
    <w:unhideWhenUsed/>
    <w:rPr>
      <w:sz w:val="20"/>
      <w:szCs w:val="20"/>
    </w:rPr>
  </w:style>
  <w:style w:type="character" w:styleId="Refdenotaalfinal">
    <w:name w:val="endnote reference"/>
    <w:uiPriority w:val="99"/>
    <w:semiHidden/>
    <w:unhideWhenUsed/>
    <w:rPr>
      <w:vertAlign w:val="superscript"/>
    </w:rPr>
  </w:style>
  <w:style w:type="paragraph" w:styleId="Textonotaalfinal">
    <w:name w:val="endnote text"/>
    <w:link w:val="TextonotaalfinalCar"/>
    <w:uiPriority w:val="99"/>
    <w:semiHidden/>
    <w:unhideWhenUsed/>
    <w:rPr>
      <w:sz w:val="20"/>
      <w:szCs w:val="20"/>
    </w:rPr>
  </w:style>
  <w:style w:type="character" w:customStyle="1" w:styleId="TextonotaalfinalCar">
    <w:name w:val="Texto nota al final Car"/>
    <w:link w:val="Textonotaalfinal"/>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1170</TotalTime>
  <Pages>4</Pages>
  <Words>1076</Words>
  <Characters>5921</Characters>
  <Application>Microsoft Office Word</Application>
  <DocSecurity>0</DocSecurity>
  <Lines>49</Lines>
  <Paragraphs>13</Paragraphs>
  <ScaleCrop>false</ScaleCrop>
  <Company/>
  <LinksUpToDate>false</LinksUpToDate>
  <CharactersWithSpaces>6984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Lucila Garcia Zirmer</cp:lastModifiedBy>
  <cp:revision>2</cp:revision>
  <cp:lastPrinted>2026-04-07T15:51:00Z</cp:lastPrinted>
  <dcterms:created xsi:type="dcterms:W3CDTF">2026-04-07T13:44:00Z</dcterms:created>
  <dcterms:modified xsi:type="dcterms:W3CDTF">2026-04-08T14:05:00Z</dcterms:modified>
</cp:coreProperties>
</file>